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50" w:rsidRPr="0025246A" w:rsidRDefault="003A3D50" w:rsidP="008B4B8F">
      <w:pPr>
        <w:pStyle w:val="NoSpacing"/>
        <w:rPr>
          <w:sz w:val="20"/>
          <w:szCs w:val="20"/>
        </w:rPr>
      </w:pPr>
    </w:p>
    <w:p w:rsidR="00163CE0" w:rsidRPr="0025246A" w:rsidRDefault="00163CE0" w:rsidP="003423AA">
      <w:pPr>
        <w:rPr>
          <w:rFonts w:ascii="Verdana" w:hAnsi="Verdana"/>
          <w:b/>
          <w:sz w:val="20"/>
          <w:szCs w:val="20"/>
          <w:u w:val="single"/>
        </w:rPr>
      </w:pPr>
    </w:p>
    <w:p w:rsidR="007F256C" w:rsidRDefault="007F256C" w:rsidP="007F25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0"/>
        <w:tblW w:w="9414" w:type="dxa"/>
        <w:tblLook w:val="04A0"/>
      </w:tblPr>
      <w:tblGrid>
        <w:gridCol w:w="2256"/>
        <w:gridCol w:w="4798"/>
        <w:gridCol w:w="2360"/>
      </w:tblGrid>
      <w:tr w:rsidR="007F256C" w:rsidRPr="00761FBB" w:rsidTr="007F256C">
        <w:trPr>
          <w:trHeight w:val="1697"/>
        </w:trPr>
        <w:tc>
          <w:tcPr>
            <w:tcW w:w="2256" w:type="dxa"/>
          </w:tcPr>
          <w:p w:rsidR="007F256C" w:rsidRPr="00761FBB" w:rsidRDefault="007F256C" w:rsidP="007F256C">
            <w:pPr>
              <w:spacing w:line="360" w:lineRule="auto"/>
              <w:jc w:val="both"/>
              <w:rPr>
                <w:rFonts w:ascii="Bookman Old Style" w:hAnsi="Bookman Old Style"/>
                <w:b/>
                <w:sz w:val="42"/>
              </w:rPr>
            </w:pPr>
            <w:r w:rsidRPr="00761FBB">
              <w:rPr>
                <w:rFonts w:ascii="Bookman Old Style" w:hAnsi="Bookman Old Style"/>
                <w:b/>
                <w:noProof/>
                <w:sz w:val="42"/>
              </w:rPr>
              <w:drawing>
                <wp:inline distT="0" distB="0" distL="0" distR="0">
                  <wp:extent cx="981075" cy="914400"/>
                  <wp:effectExtent l="0" t="0" r="9525" b="0"/>
                  <wp:docPr id="4" name="Picture 1" descr="csb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s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61" cy="916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7F256C" w:rsidRPr="00900444" w:rsidRDefault="007F256C" w:rsidP="007F256C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900444">
              <w:rPr>
                <w:rFonts w:ascii="Bookman Old Style" w:hAnsi="Bookman Old Style"/>
                <w:b/>
                <w:sz w:val="32"/>
              </w:rPr>
              <w:t>Central Silk Board</w:t>
            </w:r>
          </w:p>
          <w:p w:rsidR="007F256C" w:rsidRPr="00900444" w:rsidRDefault="007F256C" w:rsidP="007F256C">
            <w:pPr>
              <w:jc w:val="center"/>
              <w:rPr>
                <w:rFonts w:ascii="Bookman Old Style" w:hAnsi="Bookman Old Style"/>
              </w:rPr>
            </w:pPr>
            <w:r w:rsidRPr="00900444">
              <w:rPr>
                <w:rFonts w:ascii="Bookman Old Style" w:hAnsi="Bookman Old Style"/>
              </w:rPr>
              <w:t>Ministry of Textiles, Govt. of India</w:t>
            </w:r>
          </w:p>
          <w:p w:rsidR="007F256C" w:rsidRPr="00900444" w:rsidRDefault="007F256C" w:rsidP="007F256C">
            <w:pPr>
              <w:jc w:val="center"/>
              <w:rPr>
                <w:rFonts w:ascii="Bookman Old Style" w:hAnsi="Bookman Old Style"/>
                <w:sz w:val="28"/>
              </w:rPr>
            </w:pPr>
            <w:r w:rsidRPr="00900444">
              <w:rPr>
                <w:rFonts w:ascii="Bookman Old Style" w:hAnsi="Bookman Old Style"/>
                <w:sz w:val="28"/>
              </w:rPr>
              <w:t xml:space="preserve">Silk Mark </w:t>
            </w:r>
            <w:proofErr w:type="spellStart"/>
            <w:r w:rsidRPr="00900444">
              <w:rPr>
                <w:rFonts w:ascii="Bookman Old Style" w:hAnsi="Bookman Old Style"/>
                <w:sz w:val="28"/>
              </w:rPr>
              <w:t>Organisation</w:t>
            </w:r>
            <w:proofErr w:type="spellEnd"/>
            <w:r w:rsidRPr="00900444">
              <w:rPr>
                <w:rFonts w:ascii="Bookman Old Style" w:hAnsi="Bookman Old Style"/>
                <w:sz w:val="28"/>
              </w:rPr>
              <w:t xml:space="preserve"> of India</w:t>
            </w:r>
          </w:p>
          <w:p w:rsidR="007F256C" w:rsidRPr="00900444" w:rsidRDefault="007F256C" w:rsidP="007F256C">
            <w:pPr>
              <w:jc w:val="center"/>
              <w:rPr>
                <w:rFonts w:ascii="Bookman Old Style" w:hAnsi="Bookman Old Style"/>
              </w:rPr>
            </w:pPr>
            <w:r w:rsidRPr="00900444">
              <w:rPr>
                <w:rFonts w:ascii="Bookman Old Style" w:hAnsi="Bookman Old Style"/>
              </w:rPr>
              <w:t>4</w:t>
            </w:r>
            <w:r w:rsidRPr="00900444">
              <w:rPr>
                <w:rFonts w:ascii="Bookman Old Style" w:hAnsi="Bookman Old Style"/>
                <w:vertAlign w:val="superscript"/>
              </w:rPr>
              <w:t>th</w:t>
            </w:r>
            <w:r w:rsidRPr="00900444">
              <w:rPr>
                <w:rFonts w:ascii="Bookman Old Style" w:hAnsi="Bookman Old Style"/>
              </w:rPr>
              <w:t xml:space="preserve"> Floor, </w:t>
            </w:r>
            <w:proofErr w:type="spellStart"/>
            <w:r w:rsidRPr="00900444">
              <w:rPr>
                <w:rFonts w:ascii="Bookman Old Style" w:hAnsi="Bookman Old Style"/>
              </w:rPr>
              <w:t>Kuralagam</w:t>
            </w:r>
            <w:proofErr w:type="spellEnd"/>
            <w:r w:rsidRPr="00900444">
              <w:rPr>
                <w:rFonts w:ascii="Bookman Old Style" w:hAnsi="Bookman Old Style"/>
              </w:rPr>
              <w:t>,   N.S.C Bose Road,</w:t>
            </w:r>
          </w:p>
          <w:p w:rsidR="007F256C" w:rsidRPr="00900444" w:rsidRDefault="007F256C" w:rsidP="007F256C">
            <w:pPr>
              <w:jc w:val="center"/>
              <w:rPr>
                <w:rFonts w:ascii="Bookman Old Style" w:hAnsi="Bookman Old Style"/>
              </w:rPr>
            </w:pPr>
            <w:r w:rsidRPr="00900444">
              <w:rPr>
                <w:rFonts w:ascii="Bookman Old Style" w:hAnsi="Bookman Old Style"/>
              </w:rPr>
              <w:t>Chennai - 600 108.</w:t>
            </w:r>
          </w:p>
          <w:p w:rsidR="007F256C" w:rsidRPr="00761FBB" w:rsidRDefault="007F256C" w:rsidP="007F256C">
            <w:pPr>
              <w:jc w:val="center"/>
              <w:rPr>
                <w:rFonts w:ascii="Bookman Old Style" w:hAnsi="Bookman Old Style"/>
                <w:sz w:val="32"/>
              </w:rPr>
            </w:pPr>
            <w:r w:rsidRPr="00900444">
              <w:rPr>
                <w:rFonts w:ascii="Bookman Old Style" w:hAnsi="Bookman Old Style"/>
              </w:rPr>
              <w:t>Phone. No.044-25344774</w:t>
            </w:r>
          </w:p>
        </w:tc>
        <w:tc>
          <w:tcPr>
            <w:tcW w:w="2360" w:type="dxa"/>
          </w:tcPr>
          <w:p w:rsidR="007F256C" w:rsidRPr="00761FBB" w:rsidRDefault="007F256C" w:rsidP="007F256C">
            <w:pPr>
              <w:spacing w:line="360" w:lineRule="auto"/>
              <w:jc w:val="both"/>
              <w:rPr>
                <w:rFonts w:ascii="Bookman Old Style" w:hAnsi="Bookman Old Style"/>
                <w:b/>
                <w:sz w:val="42"/>
              </w:rPr>
            </w:pPr>
            <w:r w:rsidRPr="00761FBB">
              <w:rPr>
                <w:rFonts w:ascii="Bookman Old Style" w:hAnsi="Bookman Old Style"/>
                <w:b/>
                <w:noProof/>
                <w:sz w:val="42"/>
              </w:rPr>
              <w:drawing>
                <wp:inline distT="0" distB="0" distL="0" distR="0">
                  <wp:extent cx="1076325" cy="857250"/>
                  <wp:effectExtent l="19050" t="0" r="9525" b="0"/>
                  <wp:docPr id="5" name="Picture 2" descr="C:\Users\SIKLMARK\Desktop\Silk-Mark-Logo-in-colou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7" descr="C:\Users\SIKLMARK\Desktop\Silk-Mark-Logo-in-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50" cy="86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56C" w:rsidRPr="0025246A" w:rsidRDefault="007F256C" w:rsidP="007F25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CSB/</w:t>
      </w:r>
      <w:r w:rsidR="00ED7B6B">
        <w:rPr>
          <w:rFonts w:ascii="Century Gothic" w:hAnsi="Century Gothic" w:cs="Calibri"/>
          <w:sz w:val="20"/>
          <w:szCs w:val="20"/>
        </w:rPr>
        <w:t>CH/7/SMOI/2019-20</w:t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</w:r>
      <w:r w:rsidR="00ED7B6B">
        <w:rPr>
          <w:rFonts w:ascii="Century Gothic" w:hAnsi="Century Gothic" w:cs="Calibri"/>
          <w:sz w:val="20"/>
          <w:szCs w:val="20"/>
        </w:rPr>
        <w:tab/>
        <w:t>11.</w:t>
      </w:r>
      <w:r>
        <w:rPr>
          <w:rFonts w:ascii="Century Gothic" w:hAnsi="Century Gothic" w:cs="Calibri"/>
          <w:sz w:val="20"/>
          <w:szCs w:val="20"/>
        </w:rPr>
        <w:t>11.19</w:t>
      </w:r>
    </w:p>
    <w:p w:rsidR="004A03FB" w:rsidRPr="0025246A" w:rsidRDefault="004A03FB" w:rsidP="004A0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To</w:t>
      </w: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Sir,</w:t>
      </w: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Sub: Inviting quotation </w:t>
      </w:r>
      <w:r w:rsidR="008640D6">
        <w:rPr>
          <w:rFonts w:ascii="Century Gothic" w:hAnsi="Century Gothic" w:cs="Calibri"/>
          <w:sz w:val="20"/>
          <w:szCs w:val="20"/>
        </w:rPr>
        <w:t>for Pri</w:t>
      </w:r>
      <w:r w:rsidR="0011202E">
        <w:rPr>
          <w:rFonts w:ascii="Century Gothic" w:hAnsi="Century Gothic" w:cs="Calibri"/>
          <w:sz w:val="20"/>
          <w:szCs w:val="20"/>
        </w:rPr>
        <w:t>nting and Supply of Calendar 2020</w:t>
      </w:r>
      <w:r w:rsidRPr="0025246A">
        <w:rPr>
          <w:rFonts w:ascii="Century Gothic" w:hAnsi="Century Gothic" w:cs="Calibri"/>
          <w:sz w:val="20"/>
          <w:szCs w:val="20"/>
        </w:rPr>
        <w:t xml:space="preserve"> – Regarding.</w:t>
      </w:r>
    </w:p>
    <w:p w:rsidR="004A03FB" w:rsidRPr="0025246A" w:rsidRDefault="0025246A" w:rsidP="0025246A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       </w:t>
      </w:r>
      <w:r w:rsidR="004A03FB" w:rsidRPr="0025246A">
        <w:rPr>
          <w:rFonts w:ascii="Century Gothic" w:hAnsi="Century Gothic" w:cs="Calibri"/>
          <w:sz w:val="20"/>
          <w:szCs w:val="20"/>
        </w:rPr>
        <w:t>*****</w:t>
      </w: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I am to refer to the subject cited above and to inform that, this Office </w:t>
      </w:r>
      <w:r w:rsidR="007F3584" w:rsidRPr="0025246A">
        <w:rPr>
          <w:rFonts w:ascii="Century Gothic" w:hAnsi="Century Gothic" w:cs="Calibri"/>
          <w:sz w:val="20"/>
          <w:szCs w:val="20"/>
        </w:rPr>
        <w:t xml:space="preserve">is proposed to print Calendar </w:t>
      </w:r>
      <w:r w:rsidR="0011202E">
        <w:rPr>
          <w:rFonts w:ascii="Century Gothic" w:hAnsi="Century Gothic" w:cs="Calibri"/>
          <w:sz w:val="20"/>
          <w:szCs w:val="20"/>
        </w:rPr>
        <w:t>2020</w:t>
      </w:r>
      <w:r w:rsidRPr="0025246A">
        <w:rPr>
          <w:rFonts w:ascii="Century Gothic" w:hAnsi="Century Gothic" w:cs="Calibri"/>
          <w:sz w:val="20"/>
          <w:szCs w:val="20"/>
        </w:rPr>
        <w:t xml:space="preserve"> as per the specifications and quantity given </w:t>
      </w:r>
      <w:r w:rsidR="0025246A" w:rsidRPr="0025246A">
        <w:rPr>
          <w:rFonts w:ascii="Century Gothic" w:hAnsi="Century Gothic" w:cs="Calibri"/>
          <w:sz w:val="20"/>
          <w:szCs w:val="20"/>
        </w:rPr>
        <w:t>below:</w:t>
      </w:r>
      <w:r w:rsidRPr="0025246A">
        <w:rPr>
          <w:rFonts w:ascii="Century Gothic" w:hAnsi="Century Gothic" w:cs="Calibri"/>
          <w:sz w:val="20"/>
          <w:szCs w:val="20"/>
        </w:rPr>
        <w:t>-</w:t>
      </w:r>
    </w:p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9106" w:type="dxa"/>
        <w:tblInd w:w="358" w:type="dxa"/>
        <w:tblLook w:val="04A0"/>
      </w:tblPr>
      <w:tblGrid>
        <w:gridCol w:w="690"/>
        <w:gridCol w:w="2212"/>
        <w:gridCol w:w="5070"/>
        <w:gridCol w:w="1134"/>
      </w:tblGrid>
      <w:tr w:rsidR="004A03FB" w:rsidRPr="0025246A" w:rsidTr="007F256C">
        <w:tc>
          <w:tcPr>
            <w:tcW w:w="690" w:type="dxa"/>
          </w:tcPr>
          <w:p w:rsidR="004A03FB" w:rsidRPr="0025246A" w:rsidRDefault="007F3584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 w:rsidRPr="0025246A">
              <w:rPr>
                <w:rFonts w:ascii="Century Gothic" w:hAnsi="Century Gothic" w:cs="Calibri"/>
              </w:rPr>
              <w:t>Sl.No</w:t>
            </w:r>
          </w:p>
        </w:tc>
        <w:tc>
          <w:tcPr>
            <w:tcW w:w="2212" w:type="dxa"/>
          </w:tcPr>
          <w:p w:rsidR="004A03FB" w:rsidRPr="0025246A" w:rsidRDefault="004A03FB" w:rsidP="0025246A">
            <w:pPr>
              <w:jc w:val="both"/>
              <w:rPr>
                <w:rFonts w:ascii="Century Gothic" w:hAnsi="Century Gothic"/>
              </w:rPr>
            </w:pPr>
            <w:r w:rsidRPr="0025246A">
              <w:rPr>
                <w:rFonts w:ascii="Century Gothic" w:hAnsi="Century Gothic" w:cs="Calibri"/>
              </w:rPr>
              <w:t>Particulars</w:t>
            </w:r>
          </w:p>
        </w:tc>
        <w:tc>
          <w:tcPr>
            <w:tcW w:w="5070" w:type="dxa"/>
          </w:tcPr>
          <w:p w:rsidR="004A03FB" w:rsidRPr="0025246A" w:rsidRDefault="004A03FB" w:rsidP="0025246A">
            <w:pPr>
              <w:jc w:val="both"/>
              <w:rPr>
                <w:rFonts w:ascii="Century Gothic" w:hAnsi="Century Gothic"/>
              </w:rPr>
            </w:pPr>
            <w:r w:rsidRPr="0025246A">
              <w:rPr>
                <w:rFonts w:ascii="Century Gothic" w:hAnsi="Century Gothic" w:cs="Calibri"/>
              </w:rPr>
              <w:t>Specification</w:t>
            </w:r>
          </w:p>
        </w:tc>
        <w:tc>
          <w:tcPr>
            <w:tcW w:w="1134" w:type="dxa"/>
          </w:tcPr>
          <w:p w:rsidR="004A03FB" w:rsidRPr="0025246A" w:rsidRDefault="004A03FB" w:rsidP="0025246A">
            <w:pPr>
              <w:jc w:val="both"/>
              <w:rPr>
                <w:rFonts w:ascii="Century Gothic" w:hAnsi="Century Gothic"/>
              </w:rPr>
            </w:pPr>
            <w:r w:rsidRPr="0025246A">
              <w:rPr>
                <w:rFonts w:ascii="Century Gothic" w:hAnsi="Century Gothic" w:cs="Calibri"/>
              </w:rPr>
              <w:t>Quantity</w:t>
            </w:r>
          </w:p>
        </w:tc>
      </w:tr>
      <w:tr w:rsidR="004A03FB" w:rsidRPr="0025246A" w:rsidTr="007F256C">
        <w:tc>
          <w:tcPr>
            <w:tcW w:w="690" w:type="dxa"/>
          </w:tcPr>
          <w:p w:rsidR="004A03FB" w:rsidRPr="0025246A" w:rsidRDefault="004A678B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1.</w:t>
            </w:r>
          </w:p>
        </w:tc>
        <w:tc>
          <w:tcPr>
            <w:tcW w:w="2212" w:type="dxa"/>
          </w:tcPr>
          <w:p w:rsidR="004A03FB" w:rsidRPr="0025246A" w:rsidRDefault="004A03FB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 w:rsidRPr="0025246A">
              <w:rPr>
                <w:rFonts w:ascii="Century Gothic" w:hAnsi="Century Gothic" w:cs="Calibri"/>
              </w:rPr>
              <w:t>Printing and Supply of</w:t>
            </w:r>
            <w:r w:rsidR="007F256C">
              <w:rPr>
                <w:rFonts w:ascii="Century Gothic" w:hAnsi="Century Gothic" w:cs="Calibri"/>
              </w:rPr>
              <w:t xml:space="preserve">  </w:t>
            </w:r>
            <w:r w:rsidRPr="0025246A">
              <w:rPr>
                <w:rFonts w:ascii="Century Gothic" w:hAnsi="Century Gothic" w:cs="Calibri"/>
              </w:rPr>
              <w:t xml:space="preserve">Calendar </w:t>
            </w:r>
            <w:r w:rsidR="0011202E">
              <w:rPr>
                <w:rFonts w:ascii="Century Gothic" w:hAnsi="Century Gothic" w:cs="Calibri"/>
              </w:rPr>
              <w:t>2020</w:t>
            </w:r>
            <w:r w:rsidRPr="0025246A">
              <w:rPr>
                <w:rFonts w:ascii="Century Gothic" w:hAnsi="Century Gothic" w:cs="Calibri"/>
              </w:rPr>
              <w:t>:-</w:t>
            </w:r>
          </w:p>
          <w:p w:rsidR="004A03FB" w:rsidRPr="0025246A" w:rsidRDefault="004A03FB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 w:rsidRPr="0025246A">
              <w:rPr>
                <w:rFonts w:ascii="Century Gothic" w:hAnsi="Century Gothic" w:cs="Calibri"/>
              </w:rPr>
              <w:t xml:space="preserve"> Double side.</w:t>
            </w:r>
          </w:p>
        </w:tc>
        <w:tc>
          <w:tcPr>
            <w:tcW w:w="5070" w:type="dxa"/>
          </w:tcPr>
          <w:p w:rsidR="00B55315" w:rsidRDefault="00B55315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1.</w:t>
            </w:r>
            <w:r w:rsidR="004A03FB" w:rsidRPr="0025246A">
              <w:rPr>
                <w:rFonts w:ascii="Century Gothic" w:hAnsi="Century Gothic" w:cs="Calibri"/>
              </w:rPr>
              <w:t xml:space="preserve">Size: 30 </w:t>
            </w:r>
            <w:r>
              <w:rPr>
                <w:rFonts w:ascii="Century Gothic" w:hAnsi="Century Gothic" w:cs="Calibri"/>
              </w:rPr>
              <w:t>(H)</w:t>
            </w:r>
            <w:r w:rsidR="004A03FB" w:rsidRPr="0025246A">
              <w:rPr>
                <w:rFonts w:ascii="Century Gothic" w:hAnsi="Century Gothic" w:cs="Calibri"/>
              </w:rPr>
              <w:t>x 20</w:t>
            </w:r>
            <w:r>
              <w:rPr>
                <w:rFonts w:ascii="Century Gothic" w:hAnsi="Century Gothic" w:cs="Calibri"/>
              </w:rPr>
              <w:t>(W)</w:t>
            </w:r>
            <w:r w:rsidR="004A03FB" w:rsidRPr="0025246A">
              <w:rPr>
                <w:rFonts w:ascii="Century Gothic" w:hAnsi="Century Gothic" w:cs="Calibri"/>
              </w:rPr>
              <w:t xml:space="preserve"> inc</w:t>
            </w:r>
            <w:r>
              <w:rPr>
                <w:rFonts w:ascii="Century Gothic" w:hAnsi="Century Gothic" w:cs="Calibri"/>
              </w:rPr>
              <w:t>hes with details of Silk Mark /</w:t>
            </w:r>
            <w:r w:rsidR="004A03FB" w:rsidRPr="0025246A">
              <w:rPr>
                <w:rFonts w:ascii="Century Gothic" w:hAnsi="Century Gothic" w:cs="Calibri"/>
              </w:rPr>
              <w:t xml:space="preserve">CSB Logo to be Printed at the top </w:t>
            </w:r>
            <w:r>
              <w:rPr>
                <w:rFonts w:ascii="Century Gothic" w:hAnsi="Century Gothic" w:cs="Calibri"/>
              </w:rPr>
              <w:t>(</w:t>
            </w:r>
            <w:r w:rsidR="004A03FB" w:rsidRPr="0025246A">
              <w:rPr>
                <w:rFonts w:ascii="Century Gothic" w:hAnsi="Century Gothic" w:cs="Calibri"/>
              </w:rPr>
              <w:t xml:space="preserve">in </w:t>
            </w:r>
            <w:r w:rsidRPr="0025246A">
              <w:rPr>
                <w:rFonts w:ascii="Century Gothic" w:hAnsi="Century Gothic" w:cs="Calibri"/>
              </w:rPr>
              <w:t>color</w:t>
            </w:r>
            <w:r>
              <w:rPr>
                <w:rFonts w:ascii="Century Gothic" w:hAnsi="Century Gothic" w:cs="Calibri"/>
              </w:rPr>
              <w:t>)  and address in the bottom of the calendar.</w:t>
            </w:r>
          </w:p>
          <w:p w:rsidR="004A03FB" w:rsidRPr="0025246A" w:rsidRDefault="004A03FB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 w:rsidRPr="0025246A">
              <w:rPr>
                <w:rFonts w:ascii="Century Gothic" w:hAnsi="Century Gothic" w:cs="Calibri"/>
              </w:rPr>
              <w:t>2. Paper to be used for printing:</w:t>
            </w:r>
          </w:p>
          <w:p w:rsidR="004A03FB" w:rsidRPr="0025246A" w:rsidRDefault="004A03FB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proofErr w:type="spellStart"/>
            <w:r w:rsidRPr="0025246A">
              <w:rPr>
                <w:rFonts w:ascii="Century Gothic" w:hAnsi="Century Gothic" w:cs="Calibri"/>
              </w:rPr>
              <w:t>Maplitho</w:t>
            </w:r>
            <w:proofErr w:type="spellEnd"/>
            <w:r w:rsidRPr="0025246A">
              <w:rPr>
                <w:rFonts w:ascii="Century Gothic" w:hAnsi="Century Gothic" w:cs="Calibri"/>
              </w:rPr>
              <w:t xml:space="preserve"> with 70 GSM.</w:t>
            </w:r>
          </w:p>
        </w:tc>
        <w:tc>
          <w:tcPr>
            <w:tcW w:w="1134" w:type="dxa"/>
          </w:tcPr>
          <w:p w:rsidR="004A03FB" w:rsidRPr="0025246A" w:rsidRDefault="00ED7B6B" w:rsidP="002524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1000 Nos</w:t>
            </w:r>
            <w:r w:rsidR="00CC1758">
              <w:rPr>
                <w:rFonts w:ascii="Century Gothic" w:hAnsi="Century Gothic" w:cs="Calibri"/>
              </w:rPr>
              <w:t>.</w:t>
            </w:r>
            <w:r>
              <w:rPr>
                <w:rFonts w:ascii="Century Gothic" w:hAnsi="Century Gothic" w:cs="Calibri"/>
              </w:rPr>
              <w:t xml:space="preserve"> </w:t>
            </w:r>
          </w:p>
        </w:tc>
      </w:tr>
    </w:tbl>
    <w:p w:rsidR="004A03FB" w:rsidRPr="0025246A" w:rsidRDefault="004A03FB" w:rsidP="002524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Therefore you are requested to quote your lowest rates for the same. The terms and </w:t>
      </w:r>
      <w:r w:rsidR="0025246A" w:rsidRPr="0025246A">
        <w:rPr>
          <w:rFonts w:ascii="Century Gothic" w:hAnsi="Century Gothic" w:cs="Calibri"/>
          <w:sz w:val="20"/>
          <w:szCs w:val="20"/>
        </w:rPr>
        <w:t>conditions are</w:t>
      </w:r>
      <w:r w:rsidRPr="0025246A">
        <w:rPr>
          <w:rFonts w:ascii="Century Gothic" w:hAnsi="Century Gothic" w:cs="Calibri"/>
          <w:sz w:val="20"/>
          <w:szCs w:val="20"/>
        </w:rPr>
        <w:t xml:space="preserve"> as follows.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Rates and applicable </w:t>
      </w:r>
      <w:r w:rsidR="0025246A" w:rsidRPr="0025246A">
        <w:rPr>
          <w:rFonts w:ascii="Century Gothic" w:hAnsi="Century Gothic" w:cs="Calibri"/>
          <w:sz w:val="20"/>
          <w:szCs w:val="20"/>
        </w:rPr>
        <w:t>GST:</w:t>
      </w:r>
      <w:r w:rsidRPr="0025246A">
        <w:rPr>
          <w:rFonts w:ascii="Century Gothic" w:hAnsi="Century Gothic" w:cs="Calibri"/>
          <w:sz w:val="20"/>
          <w:szCs w:val="20"/>
        </w:rPr>
        <w:t xml:space="preserve"> The parties who are interested may quote their rates for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 xml:space="preserve">printing and supply of Calendar </w:t>
      </w:r>
      <w:r w:rsidR="008640D6">
        <w:rPr>
          <w:rFonts w:ascii="Century Gothic" w:hAnsi="Century Gothic" w:cs="Calibri"/>
          <w:sz w:val="20"/>
          <w:szCs w:val="20"/>
        </w:rPr>
        <w:t>(</w:t>
      </w:r>
      <w:r w:rsidRPr="0025246A">
        <w:rPr>
          <w:rFonts w:ascii="Century Gothic" w:hAnsi="Century Gothic" w:cs="Calibri"/>
          <w:sz w:val="20"/>
          <w:szCs w:val="20"/>
        </w:rPr>
        <w:t>Double side</w:t>
      </w:r>
      <w:r w:rsidR="008640D6">
        <w:rPr>
          <w:rFonts w:ascii="Century Gothic" w:hAnsi="Century Gothic" w:cs="Calibri"/>
          <w:sz w:val="20"/>
          <w:szCs w:val="20"/>
        </w:rPr>
        <w:t>)</w:t>
      </w:r>
      <w:r w:rsidRPr="0025246A">
        <w:rPr>
          <w:rFonts w:ascii="Century Gothic" w:hAnsi="Century Gothic" w:cs="Calibri"/>
          <w:sz w:val="20"/>
          <w:szCs w:val="20"/>
        </w:rPr>
        <w:t xml:space="preserve"> printing along with the applicable GST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>in their quotation for evaluation.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Escalation Charges: No escalation charges will be admitted during the period of the validity of</w:t>
      </w:r>
      <w:r w:rsidR="0025246A" w:rsidRP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>the quotation.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The rates quoted should be valid for a period of 90 days from the date of quoting the rates.</w:t>
      </w:r>
    </w:p>
    <w:p w:rsidR="004A03FB" w:rsidRPr="008640D6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The quotation should be sealed and </w:t>
      </w:r>
      <w:r w:rsidR="0025246A" w:rsidRPr="0025246A">
        <w:rPr>
          <w:rFonts w:ascii="Century Gothic" w:hAnsi="Century Gothic" w:cs="Calibri"/>
          <w:sz w:val="20"/>
          <w:szCs w:val="20"/>
        </w:rPr>
        <w:t>super scribed</w:t>
      </w:r>
      <w:r w:rsidRPr="0025246A">
        <w:rPr>
          <w:rFonts w:ascii="Century Gothic" w:hAnsi="Century Gothic" w:cs="Calibri"/>
          <w:sz w:val="20"/>
          <w:szCs w:val="20"/>
        </w:rPr>
        <w:t xml:space="preserve"> as “quotation for printing &amp; supply of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 xml:space="preserve">Calendar </w:t>
      </w:r>
      <w:r w:rsidR="0011202E">
        <w:rPr>
          <w:rFonts w:ascii="Century Gothic" w:hAnsi="Century Gothic" w:cs="Calibri"/>
          <w:sz w:val="20"/>
          <w:szCs w:val="20"/>
        </w:rPr>
        <w:t>2020</w:t>
      </w:r>
      <w:r w:rsidR="008640D6">
        <w:rPr>
          <w:rFonts w:ascii="Century Gothic" w:hAnsi="Century Gothic" w:cs="Calibri"/>
          <w:sz w:val="20"/>
          <w:szCs w:val="20"/>
        </w:rPr>
        <w:t xml:space="preserve"> and to be addressed to </w:t>
      </w:r>
      <w:r w:rsidR="008640D6" w:rsidRPr="008640D6">
        <w:rPr>
          <w:rFonts w:ascii="Century Gothic" w:hAnsi="Century Gothic" w:cs="Calibri"/>
          <w:b/>
          <w:sz w:val="20"/>
          <w:szCs w:val="20"/>
        </w:rPr>
        <w:t>T</w:t>
      </w:r>
      <w:r w:rsidRPr="008640D6">
        <w:rPr>
          <w:rFonts w:ascii="Century Gothic" w:hAnsi="Century Gothic" w:cs="Calibri"/>
          <w:b/>
          <w:sz w:val="20"/>
          <w:szCs w:val="20"/>
        </w:rPr>
        <w:t>he</w:t>
      </w:r>
      <w:r w:rsidR="0011202E" w:rsidRPr="008640D6">
        <w:rPr>
          <w:rFonts w:ascii="Century Gothic" w:hAnsi="Century Gothic" w:cs="Calibri"/>
          <w:b/>
          <w:sz w:val="20"/>
          <w:szCs w:val="20"/>
        </w:rPr>
        <w:t xml:space="preserve"> Deputy Director(</w:t>
      </w:r>
      <w:proofErr w:type="spellStart"/>
      <w:r w:rsidR="0011202E" w:rsidRPr="008640D6">
        <w:rPr>
          <w:rFonts w:ascii="Century Gothic" w:hAnsi="Century Gothic" w:cs="Calibri"/>
          <w:b/>
          <w:sz w:val="20"/>
          <w:szCs w:val="20"/>
        </w:rPr>
        <w:t>Insp</w:t>
      </w:r>
      <w:proofErr w:type="spellEnd"/>
      <w:r w:rsidR="0011202E" w:rsidRPr="008640D6">
        <w:rPr>
          <w:rFonts w:ascii="Century Gothic" w:hAnsi="Century Gothic" w:cs="Calibri"/>
          <w:b/>
          <w:sz w:val="20"/>
          <w:szCs w:val="20"/>
        </w:rPr>
        <w:t>)</w:t>
      </w:r>
      <w:r w:rsidRPr="008640D6">
        <w:rPr>
          <w:rFonts w:ascii="Century Gothic" w:hAnsi="Century Gothic" w:cs="Calibri"/>
          <w:b/>
          <w:sz w:val="20"/>
          <w:szCs w:val="20"/>
        </w:rPr>
        <w:t xml:space="preserve">, Silk Mark </w:t>
      </w:r>
      <w:proofErr w:type="spellStart"/>
      <w:r w:rsidRPr="008640D6">
        <w:rPr>
          <w:rFonts w:ascii="Century Gothic" w:hAnsi="Century Gothic" w:cs="Calibri"/>
          <w:b/>
          <w:sz w:val="20"/>
          <w:szCs w:val="20"/>
        </w:rPr>
        <w:t>Organisation</w:t>
      </w:r>
      <w:proofErr w:type="spellEnd"/>
      <w:r w:rsidRPr="008640D6">
        <w:rPr>
          <w:rFonts w:ascii="Century Gothic" w:hAnsi="Century Gothic" w:cs="Calibri"/>
          <w:b/>
          <w:sz w:val="20"/>
          <w:szCs w:val="20"/>
        </w:rPr>
        <w:t xml:space="preserve"> of India,4</w:t>
      </w:r>
      <w:r w:rsidRPr="008640D6">
        <w:rPr>
          <w:rFonts w:ascii="Century Gothic" w:hAnsi="Century Gothic" w:cs="Calibri"/>
          <w:b/>
          <w:sz w:val="20"/>
          <w:szCs w:val="20"/>
          <w:vertAlign w:val="superscript"/>
        </w:rPr>
        <w:t>th</w:t>
      </w:r>
      <w:r w:rsidRPr="008640D6">
        <w:rPr>
          <w:rFonts w:ascii="Century Gothic" w:hAnsi="Century Gothic" w:cs="Calibri"/>
          <w:b/>
          <w:sz w:val="20"/>
          <w:szCs w:val="20"/>
        </w:rPr>
        <w:t xml:space="preserve"> Floor, </w:t>
      </w:r>
      <w:proofErr w:type="spellStart"/>
      <w:r w:rsidRPr="008640D6">
        <w:rPr>
          <w:rFonts w:ascii="Century Gothic" w:hAnsi="Century Gothic" w:cs="Calibri"/>
          <w:b/>
          <w:sz w:val="20"/>
          <w:szCs w:val="20"/>
        </w:rPr>
        <w:t>Kuralagam</w:t>
      </w:r>
      <w:proofErr w:type="spellEnd"/>
      <w:r w:rsidRPr="008640D6">
        <w:rPr>
          <w:rFonts w:ascii="Century Gothic" w:hAnsi="Century Gothic" w:cs="Calibri"/>
          <w:b/>
          <w:sz w:val="20"/>
          <w:szCs w:val="20"/>
        </w:rPr>
        <w:t>, NSC Bose Road,</w:t>
      </w:r>
      <w:r w:rsidR="0025246A" w:rsidRPr="008640D6">
        <w:rPr>
          <w:rFonts w:ascii="Century Gothic" w:hAnsi="Century Gothic" w:cs="Calibri"/>
          <w:b/>
          <w:sz w:val="20"/>
          <w:szCs w:val="20"/>
        </w:rPr>
        <w:t xml:space="preserve"> </w:t>
      </w:r>
      <w:r w:rsidR="00B200B6">
        <w:rPr>
          <w:rFonts w:ascii="Century Gothic" w:hAnsi="Century Gothic" w:cs="Calibri"/>
          <w:b/>
          <w:sz w:val="20"/>
          <w:szCs w:val="20"/>
        </w:rPr>
        <w:t>Broad Way,</w:t>
      </w:r>
      <w:r w:rsidRPr="008640D6">
        <w:rPr>
          <w:rFonts w:ascii="Century Gothic" w:hAnsi="Century Gothic" w:cs="Calibri"/>
          <w:b/>
          <w:sz w:val="20"/>
          <w:szCs w:val="20"/>
        </w:rPr>
        <w:t>Chennai 600 108.</w:t>
      </w:r>
    </w:p>
    <w:p w:rsidR="0025246A" w:rsidRPr="00B847F7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B847F7">
        <w:rPr>
          <w:rFonts w:ascii="Century Gothic" w:hAnsi="Century Gothic" w:cs="Calibri"/>
          <w:b/>
          <w:sz w:val="20"/>
          <w:szCs w:val="20"/>
        </w:rPr>
        <w:t>The last date for recei</w:t>
      </w:r>
      <w:r w:rsidR="008640D6">
        <w:rPr>
          <w:rFonts w:ascii="Century Gothic" w:hAnsi="Century Gothic" w:cs="Calibri"/>
          <w:b/>
          <w:sz w:val="20"/>
          <w:szCs w:val="20"/>
        </w:rPr>
        <w:t>pt of quotation is on 02</w:t>
      </w:r>
      <w:r w:rsidR="0011202E">
        <w:rPr>
          <w:rFonts w:ascii="Century Gothic" w:hAnsi="Century Gothic" w:cs="Calibri"/>
          <w:b/>
          <w:sz w:val="20"/>
          <w:szCs w:val="20"/>
        </w:rPr>
        <w:t>.1</w:t>
      </w:r>
      <w:r w:rsidR="008640D6">
        <w:rPr>
          <w:rFonts w:ascii="Century Gothic" w:hAnsi="Century Gothic" w:cs="Calibri"/>
          <w:b/>
          <w:sz w:val="20"/>
          <w:szCs w:val="20"/>
        </w:rPr>
        <w:t>2</w:t>
      </w:r>
      <w:r w:rsidR="0011202E">
        <w:rPr>
          <w:rFonts w:ascii="Century Gothic" w:hAnsi="Century Gothic" w:cs="Calibri"/>
          <w:b/>
          <w:sz w:val="20"/>
          <w:szCs w:val="20"/>
        </w:rPr>
        <w:t>.2019</w:t>
      </w:r>
      <w:r w:rsidRPr="00B847F7">
        <w:rPr>
          <w:rFonts w:ascii="Century Gothic" w:hAnsi="Century Gothic" w:cs="Calibri"/>
          <w:b/>
          <w:sz w:val="20"/>
          <w:szCs w:val="20"/>
        </w:rPr>
        <w:t xml:space="preserve"> (up to 2 PM.) and the </w:t>
      </w:r>
      <w:r w:rsidR="00B200B6">
        <w:rPr>
          <w:rFonts w:ascii="Century Gothic" w:hAnsi="Century Gothic" w:cs="Calibri"/>
          <w:b/>
          <w:sz w:val="20"/>
          <w:szCs w:val="20"/>
        </w:rPr>
        <w:t>quotation will</w:t>
      </w:r>
      <w:r w:rsidRPr="00B847F7">
        <w:rPr>
          <w:rFonts w:ascii="Century Gothic" w:hAnsi="Century Gothic" w:cs="Calibri"/>
          <w:b/>
          <w:sz w:val="20"/>
          <w:szCs w:val="20"/>
        </w:rPr>
        <w:t xml:space="preserve"> be</w:t>
      </w:r>
      <w:r w:rsidR="0025246A" w:rsidRPr="00B847F7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847F7">
        <w:rPr>
          <w:rFonts w:ascii="Century Gothic" w:hAnsi="Century Gothic" w:cs="Calibri"/>
          <w:b/>
          <w:sz w:val="20"/>
          <w:szCs w:val="20"/>
        </w:rPr>
        <w:t xml:space="preserve">opened on the same day at 4.00 PM by the committee constituted for the said purpose. 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The</w:t>
      </w:r>
      <w:r w:rsidR="0025246A" w:rsidRP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>interested parties or their authorised representatives may participate at the time of opening the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="007F3584" w:rsidRPr="0025246A">
        <w:rPr>
          <w:rFonts w:ascii="Century Gothic" w:hAnsi="Century Gothic" w:cs="Calibri"/>
          <w:sz w:val="20"/>
          <w:szCs w:val="20"/>
        </w:rPr>
        <w:t>Quotations</w:t>
      </w:r>
      <w:r w:rsidRPr="0025246A">
        <w:rPr>
          <w:rFonts w:ascii="Century Gothic" w:hAnsi="Century Gothic" w:cs="Calibri"/>
          <w:sz w:val="20"/>
          <w:szCs w:val="20"/>
        </w:rPr>
        <w:t>.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The Calendars should be p</w:t>
      </w:r>
      <w:r w:rsidR="007F3584" w:rsidRPr="0025246A">
        <w:rPr>
          <w:rFonts w:ascii="Century Gothic" w:hAnsi="Century Gothic" w:cs="Calibri"/>
          <w:sz w:val="20"/>
          <w:szCs w:val="20"/>
        </w:rPr>
        <w:t xml:space="preserve">rinted legibly , properly bound </w:t>
      </w:r>
      <w:r w:rsidRPr="0025246A">
        <w:rPr>
          <w:rFonts w:ascii="Century Gothic" w:hAnsi="Century Gothic" w:cs="Calibri"/>
          <w:sz w:val="20"/>
          <w:szCs w:val="20"/>
        </w:rPr>
        <w:t xml:space="preserve"> and packed </w:t>
      </w:r>
      <w:r w:rsidR="007F3584" w:rsidRPr="0025246A">
        <w:rPr>
          <w:rFonts w:ascii="Century Gothic" w:hAnsi="Century Gothic" w:cs="Calibri"/>
          <w:sz w:val="20"/>
          <w:szCs w:val="20"/>
        </w:rPr>
        <w:t xml:space="preserve">and </w:t>
      </w:r>
      <w:r w:rsidRPr="0025246A">
        <w:rPr>
          <w:rFonts w:ascii="Century Gothic" w:hAnsi="Century Gothic" w:cs="Calibri"/>
          <w:sz w:val="20"/>
          <w:szCs w:val="20"/>
        </w:rPr>
        <w:t xml:space="preserve">supplied to </w:t>
      </w:r>
      <w:r w:rsidR="0025246A" w:rsidRPr="0025246A">
        <w:rPr>
          <w:rFonts w:ascii="Century Gothic" w:hAnsi="Century Gothic" w:cs="Calibri"/>
          <w:sz w:val="20"/>
          <w:szCs w:val="20"/>
        </w:rPr>
        <w:t>its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 xml:space="preserve">Office at </w:t>
      </w:r>
      <w:r w:rsidR="007F3584" w:rsidRPr="00B847F7">
        <w:rPr>
          <w:rFonts w:ascii="Century Gothic" w:hAnsi="Century Gothic" w:cs="Calibri"/>
          <w:b/>
          <w:sz w:val="20"/>
          <w:szCs w:val="20"/>
        </w:rPr>
        <w:t>4</w:t>
      </w:r>
      <w:r w:rsidR="007F3584" w:rsidRPr="00B847F7">
        <w:rPr>
          <w:rFonts w:ascii="Century Gothic" w:hAnsi="Century Gothic" w:cs="Calibri"/>
          <w:b/>
          <w:sz w:val="20"/>
          <w:szCs w:val="20"/>
          <w:vertAlign w:val="superscript"/>
        </w:rPr>
        <w:t>th</w:t>
      </w:r>
      <w:r w:rsidR="007F3584" w:rsidRPr="00B847F7">
        <w:rPr>
          <w:rFonts w:ascii="Century Gothic" w:hAnsi="Century Gothic" w:cs="Calibri"/>
          <w:b/>
          <w:sz w:val="20"/>
          <w:szCs w:val="20"/>
        </w:rPr>
        <w:t xml:space="preserve"> Floor, </w:t>
      </w:r>
      <w:proofErr w:type="spellStart"/>
      <w:r w:rsidR="007F3584" w:rsidRPr="00B847F7">
        <w:rPr>
          <w:rFonts w:ascii="Century Gothic" w:hAnsi="Century Gothic" w:cs="Calibri"/>
          <w:b/>
          <w:sz w:val="20"/>
          <w:szCs w:val="20"/>
        </w:rPr>
        <w:t>Kuralagam</w:t>
      </w:r>
      <w:proofErr w:type="spellEnd"/>
      <w:r w:rsidR="007F3584" w:rsidRPr="00B847F7">
        <w:rPr>
          <w:rFonts w:ascii="Century Gothic" w:hAnsi="Century Gothic" w:cs="Calibri"/>
          <w:b/>
          <w:sz w:val="20"/>
          <w:szCs w:val="20"/>
        </w:rPr>
        <w:t>, NSC Bose Road,</w:t>
      </w:r>
      <w:r w:rsidR="0025246A" w:rsidRPr="00B847F7">
        <w:rPr>
          <w:rFonts w:ascii="Century Gothic" w:hAnsi="Century Gothic" w:cs="Calibri"/>
          <w:b/>
          <w:sz w:val="20"/>
          <w:szCs w:val="20"/>
        </w:rPr>
        <w:t xml:space="preserve"> </w:t>
      </w:r>
      <w:r w:rsidR="007F3584" w:rsidRPr="00B847F7">
        <w:rPr>
          <w:rFonts w:ascii="Century Gothic" w:hAnsi="Century Gothic" w:cs="Calibri"/>
          <w:b/>
          <w:sz w:val="20"/>
          <w:szCs w:val="20"/>
        </w:rPr>
        <w:t>Broad Way, Chennai 600 108</w:t>
      </w:r>
      <w:r w:rsidRPr="0025246A">
        <w:rPr>
          <w:rFonts w:ascii="Century Gothic" w:hAnsi="Century Gothic" w:cs="Calibri"/>
          <w:sz w:val="20"/>
          <w:szCs w:val="20"/>
        </w:rPr>
        <w:t>.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No Advance will be paid to the parties for printing and supplying calendars. The </w:t>
      </w:r>
      <w:r w:rsidR="0025246A" w:rsidRPr="0025246A">
        <w:rPr>
          <w:rFonts w:ascii="Century Gothic" w:hAnsi="Century Gothic" w:cs="Calibri"/>
          <w:sz w:val="20"/>
          <w:szCs w:val="20"/>
        </w:rPr>
        <w:t>payments will</w:t>
      </w:r>
      <w:r w:rsidRPr="0025246A">
        <w:rPr>
          <w:rFonts w:ascii="Century Gothic" w:hAnsi="Century Gothic" w:cs="Calibri"/>
          <w:sz w:val="20"/>
          <w:szCs w:val="20"/>
        </w:rPr>
        <w:t xml:space="preserve"> be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>made only on receipt of the satisfactory supply of Calendars in time after deducting the TDS if</w:t>
      </w:r>
      <w:r w:rsidR="0025246A" w:rsidRP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>any.</w:t>
      </w:r>
    </w:p>
    <w:p w:rsidR="004A03FB" w:rsidRPr="0025246A" w:rsidRDefault="004A03FB" w:rsidP="002524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The undersigned reserves the right to accept/reject any quotation/quotations without assigning</w:t>
      </w:r>
      <w:r w:rsidR="0025246A">
        <w:rPr>
          <w:rFonts w:ascii="Century Gothic" w:hAnsi="Century Gothic" w:cs="Calibri"/>
          <w:sz w:val="20"/>
          <w:szCs w:val="20"/>
        </w:rPr>
        <w:t xml:space="preserve"> </w:t>
      </w:r>
      <w:r w:rsidRPr="0025246A">
        <w:rPr>
          <w:rFonts w:ascii="Century Gothic" w:hAnsi="Century Gothic" w:cs="Calibri"/>
          <w:sz w:val="20"/>
          <w:szCs w:val="20"/>
        </w:rPr>
        <w:t>any reasons thereof.</w:t>
      </w:r>
    </w:p>
    <w:p w:rsidR="004A03FB" w:rsidRPr="0025246A" w:rsidRDefault="004A03FB" w:rsidP="0025246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Yours faithfully,</w:t>
      </w:r>
    </w:p>
    <w:p w:rsidR="004A03FB" w:rsidRPr="0025246A" w:rsidRDefault="004A03FB" w:rsidP="0025246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4A03FB" w:rsidRPr="0025246A" w:rsidRDefault="004A03FB" w:rsidP="0025246A">
      <w:pPr>
        <w:autoSpaceDE w:val="0"/>
        <w:autoSpaceDN w:val="0"/>
        <w:adjustRightInd w:val="0"/>
        <w:spacing w:after="0"/>
        <w:ind w:left="7200"/>
        <w:jc w:val="both"/>
        <w:rPr>
          <w:rFonts w:ascii="Century Gothic" w:hAnsi="Century Gothic" w:cs="Calibri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Pr="0025246A">
        <w:rPr>
          <w:rFonts w:ascii="Century Gothic" w:hAnsi="Century Gothic" w:cs="Calibri"/>
          <w:sz w:val="20"/>
          <w:szCs w:val="20"/>
        </w:rPr>
        <w:t>P.M.Pandi</w:t>
      </w:r>
      <w:proofErr w:type="spellEnd"/>
      <w:r w:rsidRPr="0025246A">
        <w:rPr>
          <w:rFonts w:ascii="Century Gothic" w:hAnsi="Century Gothic" w:cs="Calibri"/>
          <w:sz w:val="20"/>
          <w:szCs w:val="20"/>
        </w:rPr>
        <w:t>)</w:t>
      </w:r>
    </w:p>
    <w:p w:rsidR="009C7C70" w:rsidRPr="0025246A" w:rsidRDefault="004A03FB" w:rsidP="00B55315">
      <w:pPr>
        <w:autoSpaceDE w:val="0"/>
        <w:autoSpaceDN w:val="0"/>
        <w:adjustRightInd w:val="0"/>
        <w:spacing w:after="0"/>
        <w:ind w:left="6480"/>
        <w:jc w:val="both"/>
        <w:rPr>
          <w:rFonts w:ascii="Century Gothic" w:hAnsi="Century Gothic"/>
          <w:sz w:val="20"/>
          <w:szCs w:val="20"/>
        </w:rPr>
      </w:pPr>
      <w:r w:rsidRPr="0025246A">
        <w:rPr>
          <w:rFonts w:ascii="Century Gothic" w:hAnsi="Century Gothic" w:cs="Calibri"/>
          <w:sz w:val="20"/>
          <w:szCs w:val="20"/>
        </w:rPr>
        <w:t>Deputy Director (Insp.)</w:t>
      </w:r>
    </w:p>
    <w:sectPr w:rsidR="009C7C70" w:rsidRPr="0025246A" w:rsidSect="007F256C">
      <w:pgSz w:w="11907" w:h="16839" w:code="9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071"/>
    <w:multiLevelType w:val="hybridMultilevel"/>
    <w:tmpl w:val="79FC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3532"/>
    <w:multiLevelType w:val="hybridMultilevel"/>
    <w:tmpl w:val="A7C47F00"/>
    <w:lvl w:ilvl="0" w:tplc="EDBCF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42A74"/>
    <w:multiLevelType w:val="hybridMultilevel"/>
    <w:tmpl w:val="FE30187E"/>
    <w:lvl w:ilvl="0" w:tplc="9B2448CA">
      <w:start w:val="200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2A346B2"/>
    <w:multiLevelType w:val="hybridMultilevel"/>
    <w:tmpl w:val="AB3E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8FB"/>
    <w:multiLevelType w:val="hybridMultilevel"/>
    <w:tmpl w:val="22BE4930"/>
    <w:lvl w:ilvl="0" w:tplc="CE1A5138">
      <w:start w:val="1000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45545AF2"/>
    <w:multiLevelType w:val="hybridMultilevel"/>
    <w:tmpl w:val="BDFE2DE4"/>
    <w:lvl w:ilvl="0" w:tplc="66540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552D0"/>
    <w:multiLevelType w:val="hybridMultilevel"/>
    <w:tmpl w:val="3294E3C6"/>
    <w:lvl w:ilvl="0" w:tplc="77A8C3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11A1"/>
    <w:multiLevelType w:val="hybridMultilevel"/>
    <w:tmpl w:val="E2D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4B8F"/>
    <w:rsid w:val="000057CA"/>
    <w:rsid w:val="00054102"/>
    <w:rsid w:val="00057FED"/>
    <w:rsid w:val="0008017C"/>
    <w:rsid w:val="000E42A7"/>
    <w:rsid w:val="0011202E"/>
    <w:rsid w:val="001156EE"/>
    <w:rsid w:val="001223B0"/>
    <w:rsid w:val="00147D91"/>
    <w:rsid w:val="00163CE0"/>
    <w:rsid w:val="00164868"/>
    <w:rsid w:val="001C5174"/>
    <w:rsid w:val="001E5782"/>
    <w:rsid w:val="00201206"/>
    <w:rsid w:val="0020401A"/>
    <w:rsid w:val="00211EEA"/>
    <w:rsid w:val="0025246A"/>
    <w:rsid w:val="00257015"/>
    <w:rsid w:val="00270756"/>
    <w:rsid w:val="00276BB3"/>
    <w:rsid w:val="00277284"/>
    <w:rsid w:val="00294C6E"/>
    <w:rsid w:val="002B5AC6"/>
    <w:rsid w:val="002D0CDF"/>
    <w:rsid w:val="002D7CE7"/>
    <w:rsid w:val="002F4464"/>
    <w:rsid w:val="003410DB"/>
    <w:rsid w:val="003423AA"/>
    <w:rsid w:val="003718A1"/>
    <w:rsid w:val="00395FBC"/>
    <w:rsid w:val="003A3D50"/>
    <w:rsid w:val="003A692C"/>
    <w:rsid w:val="003B32BD"/>
    <w:rsid w:val="00406A20"/>
    <w:rsid w:val="0041355A"/>
    <w:rsid w:val="00447436"/>
    <w:rsid w:val="004871FE"/>
    <w:rsid w:val="004A03FB"/>
    <w:rsid w:val="004A678B"/>
    <w:rsid w:val="004B5C84"/>
    <w:rsid w:val="004D11FE"/>
    <w:rsid w:val="004F14BE"/>
    <w:rsid w:val="00547716"/>
    <w:rsid w:val="00577325"/>
    <w:rsid w:val="005827EA"/>
    <w:rsid w:val="005B2B92"/>
    <w:rsid w:val="005F5956"/>
    <w:rsid w:val="00607863"/>
    <w:rsid w:val="006102E6"/>
    <w:rsid w:val="00641740"/>
    <w:rsid w:val="006456C2"/>
    <w:rsid w:val="00654F47"/>
    <w:rsid w:val="006F3C3C"/>
    <w:rsid w:val="00705660"/>
    <w:rsid w:val="00725DB9"/>
    <w:rsid w:val="00732451"/>
    <w:rsid w:val="00755A82"/>
    <w:rsid w:val="007B6D0E"/>
    <w:rsid w:val="007F256C"/>
    <w:rsid w:val="007F3584"/>
    <w:rsid w:val="00827A19"/>
    <w:rsid w:val="008507D1"/>
    <w:rsid w:val="008517A4"/>
    <w:rsid w:val="008640D6"/>
    <w:rsid w:val="0088369D"/>
    <w:rsid w:val="00886210"/>
    <w:rsid w:val="008B117C"/>
    <w:rsid w:val="008B4B75"/>
    <w:rsid w:val="008B4B8F"/>
    <w:rsid w:val="008C0284"/>
    <w:rsid w:val="009A56E3"/>
    <w:rsid w:val="009B4E80"/>
    <w:rsid w:val="009B631D"/>
    <w:rsid w:val="009C18CF"/>
    <w:rsid w:val="009C7C70"/>
    <w:rsid w:val="009D5592"/>
    <w:rsid w:val="009F57AB"/>
    <w:rsid w:val="00A15D1E"/>
    <w:rsid w:val="00A70ECF"/>
    <w:rsid w:val="00A74275"/>
    <w:rsid w:val="00AF51E0"/>
    <w:rsid w:val="00B114EE"/>
    <w:rsid w:val="00B200B6"/>
    <w:rsid w:val="00B310D4"/>
    <w:rsid w:val="00B522EA"/>
    <w:rsid w:val="00B55315"/>
    <w:rsid w:val="00B747FB"/>
    <w:rsid w:val="00B80DFB"/>
    <w:rsid w:val="00B847F7"/>
    <w:rsid w:val="00B94074"/>
    <w:rsid w:val="00BC4C52"/>
    <w:rsid w:val="00BE1318"/>
    <w:rsid w:val="00BF0B72"/>
    <w:rsid w:val="00C009EB"/>
    <w:rsid w:val="00C1688B"/>
    <w:rsid w:val="00C22261"/>
    <w:rsid w:val="00C259EE"/>
    <w:rsid w:val="00C35765"/>
    <w:rsid w:val="00C41C89"/>
    <w:rsid w:val="00C749CB"/>
    <w:rsid w:val="00C77407"/>
    <w:rsid w:val="00CB54ED"/>
    <w:rsid w:val="00CC1758"/>
    <w:rsid w:val="00CD4E7A"/>
    <w:rsid w:val="00CF1DEF"/>
    <w:rsid w:val="00D46610"/>
    <w:rsid w:val="00D46FD7"/>
    <w:rsid w:val="00D5615D"/>
    <w:rsid w:val="00D74295"/>
    <w:rsid w:val="00D8229D"/>
    <w:rsid w:val="00DA7BA7"/>
    <w:rsid w:val="00DE7FE6"/>
    <w:rsid w:val="00E27672"/>
    <w:rsid w:val="00E519C6"/>
    <w:rsid w:val="00E717FF"/>
    <w:rsid w:val="00E90738"/>
    <w:rsid w:val="00EC65AE"/>
    <w:rsid w:val="00ED3462"/>
    <w:rsid w:val="00ED7B6B"/>
    <w:rsid w:val="00EE0D64"/>
    <w:rsid w:val="00F032B3"/>
    <w:rsid w:val="00F467A9"/>
    <w:rsid w:val="00FA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B8F"/>
    <w:pPr>
      <w:spacing w:after="0" w:line="240" w:lineRule="auto"/>
    </w:pPr>
    <w:rPr>
      <w:rFonts w:eastAsiaTheme="minorHAnsi"/>
      <w:lang w:val="en-IN"/>
    </w:rPr>
  </w:style>
  <w:style w:type="character" w:customStyle="1" w:styleId="a11">
    <w:name w:val="a11"/>
    <w:basedOn w:val="DefaultParagraphFont"/>
    <w:rsid w:val="008B4B8F"/>
    <w:rPr>
      <w:rFonts w:ascii="Verdana" w:hAnsi="Verdana" w:hint="default"/>
      <w:color w:val="FF6633"/>
    </w:rPr>
  </w:style>
  <w:style w:type="table" w:styleId="TableGrid">
    <w:name w:val="Table Grid"/>
    <w:basedOn w:val="TableNormal"/>
    <w:uiPriority w:val="59"/>
    <w:rsid w:val="008B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15F8-F2F2-4733-84B9-EB78ED0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BASKER</dc:creator>
  <cp:lastModifiedBy>vaduki</cp:lastModifiedBy>
  <cp:revision>17</cp:revision>
  <cp:lastPrinted>2019-11-22T09:16:00Z</cp:lastPrinted>
  <dcterms:created xsi:type="dcterms:W3CDTF">2019-11-07T09:56:00Z</dcterms:created>
  <dcterms:modified xsi:type="dcterms:W3CDTF">2019-11-22T11:26:00Z</dcterms:modified>
</cp:coreProperties>
</file>